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007" w:rsidRPr="004C2890" w:rsidRDefault="00C96007" w:rsidP="00C96007">
      <w:pPr>
        <w:jc w:val="center"/>
        <w:rPr>
          <w:rFonts w:ascii="Arial" w:eastAsia="Times New Roman" w:hAnsi="Arial" w:cs="Arial"/>
          <w:b/>
          <w:bCs/>
          <w:sz w:val="24"/>
          <w:szCs w:val="24"/>
        </w:rPr>
      </w:pPr>
      <w:r w:rsidRPr="004C2890">
        <w:rPr>
          <w:rFonts w:ascii="Arial" w:eastAsia="Times New Roman" w:hAnsi="Arial" w:cs="Arial"/>
          <w:b/>
          <w:bCs/>
          <w:sz w:val="24"/>
          <w:szCs w:val="24"/>
        </w:rPr>
        <w:t>White Lake Community Library</w:t>
      </w:r>
    </w:p>
    <w:p w:rsidR="00C96007" w:rsidRPr="004C2890" w:rsidRDefault="00C96007" w:rsidP="00C96007">
      <w:pPr>
        <w:jc w:val="center"/>
        <w:rPr>
          <w:rFonts w:ascii="Arial" w:eastAsia="Times New Roman" w:hAnsi="Arial" w:cs="Arial"/>
          <w:b/>
          <w:bCs/>
          <w:sz w:val="24"/>
          <w:szCs w:val="24"/>
        </w:rPr>
      </w:pPr>
      <w:r w:rsidRPr="004C2890">
        <w:rPr>
          <w:rFonts w:ascii="Arial" w:eastAsia="Times New Roman" w:hAnsi="Arial" w:cs="Arial"/>
          <w:b/>
          <w:bCs/>
          <w:sz w:val="24"/>
          <w:szCs w:val="24"/>
        </w:rPr>
        <w:t>Position Description</w:t>
      </w:r>
    </w:p>
    <w:p w:rsidR="00C96007" w:rsidRPr="004C2890" w:rsidRDefault="00C96007" w:rsidP="00C96007">
      <w:pPr>
        <w:jc w:val="center"/>
        <w:rPr>
          <w:rFonts w:ascii="Arial" w:eastAsia="Times New Roman" w:hAnsi="Arial" w:cs="Arial"/>
          <w:b/>
          <w:bCs/>
          <w:sz w:val="24"/>
          <w:szCs w:val="24"/>
        </w:rPr>
      </w:pPr>
      <w:r w:rsidRPr="004C2890">
        <w:rPr>
          <w:rFonts w:ascii="Arial" w:eastAsia="Times New Roman" w:hAnsi="Arial" w:cs="Arial"/>
          <w:b/>
          <w:bCs/>
          <w:sz w:val="24"/>
          <w:szCs w:val="24"/>
        </w:rPr>
        <w:t>Assistant Director/Reference Nonfiction Assistant Librarian</w:t>
      </w:r>
    </w:p>
    <w:p w:rsidR="00C96007" w:rsidRPr="004C2890" w:rsidRDefault="00C96007" w:rsidP="00C96007">
      <w:pPr>
        <w:jc w:val="center"/>
        <w:rPr>
          <w:rFonts w:ascii="Arial" w:eastAsia="Times New Roman" w:hAnsi="Arial" w:cs="Arial"/>
          <w:b/>
          <w:bCs/>
          <w:sz w:val="24"/>
          <w:szCs w:val="24"/>
        </w:rPr>
      </w:pPr>
      <w:r w:rsidRPr="004C2890">
        <w:rPr>
          <w:rFonts w:ascii="Arial" w:eastAsia="Times New Roman" w:hAnsi="Arial" w:cs="Arial"/>
          <w:b/>
          <w:bCs/>
          <w:sz w:val="24"/>
          <w:szCs w:val="24"/>
        </w:rPr>
        <w:t>201</w:t>
      </w:r>
      <w:r>
        <w:rPr>
          <w:rFonts w:ascii="Arial" w:eastAsia="Times New Roman" w:hAnsi="Arial" w:cs="Arial"/>
          <w:b/>
          <w:bCs/>
          <w:sz w:val="24"/>
          <w:szCs w:val="24"/>
        </w:rPr>
        <w:t>7</w:t>
      </w:r>
    </w:p>
    <w:p w:rsidR="00C96007" w:rsidRPr="004C2890" w:rsidRDefault="00C96007" w:rsidP="00C96007">
      <w:pPr>
        <w:jc w:val="center"/>
        <w:rPr>
          <w:rFonts w:ascii="Arial" w:eastAsia="Times New Roman" w:hAnsi="Arial" w:cs="Arial"/>
          <w:b/>
          <w:bCs/>
          <w:sz w:val="24"/>
          <w:szCs w:val="24"/>
        </w:rPr>
      </w:pPr>
    </w:p>
    <w:p w:rsidR="00C96007" w:rsidRPr="004C2890" w:rsidRDefault="00C96007" w:rsidP="00C96007">
      <w:pPr>
        <w:jc w:val="center"/>
        <w:rPr>
          <w:rFonts w:ascii="Arial" w:eastAsia="Times New Roman" w:hAnsi="Arial" w:cs="Arial"/>
          <w:b/>
          <w:bCs/>
          <w:sz w:val="24"/>
          <w:szCs w:val="24"/>
        </w:rPr>
      </w:pPr>
      <w:r w:rsidRPr="004C2890">
        <w:rPr>
          <w:rFonts w:ascii="Arial" w:eastAsia="Times New Roman" w:hAnsi="Arial" w:cs="Arial"/>
          <w:b/>
          <w:bCs/>
          <w:sz w:val="24"/>
          <w:szCs w:val="24"/>
        </w:rPr>
        <w:t>Summary</w:t>
      </w:r>
    </w:p>
    <w:p w:rsidR="00C96007" w:rsidRPr="004C2890" w:rsidRDefault="00C96007" w:rsidP="00C96007">
      <w:pPr>
        <w:jc w:val="center"/>
        <w:rPr>
          <w:rFonts w:ascii="Arial" w:eastAsia="Times New Roman" w:hAnsi="Arial" w:cs="Arial"/>
          <w:b/>
          <w:bCs/>
          <w:sz w:val="24"/>
          <w:szCs w:val="24"/>
        </w:rPr>
      </w:pPr>
    </w:p>
    <w:p w:rsidR="00C96007" w:rsidRPr="004C2890" w:rsidRDefault="00C96007" w:rsidP="00C96007">
      <w:pPr>
        <w:rPr>
          <w:rFonts w:ascii="Arial" w:eastAsia="Times New Roman" w:hAnsi="Arial" w:cs="Arial"/>
          <w:sz w:val="24"/>
          <w:szCs w:val="24"/>
        </w:rPr>
      </w:pPr>
      <w:proofErr w:type="gramStart"/>
      <w:r w:rsidRPr="004C2890">
        <w:rPr>
          <w:rFonts w:ascii="Arial" w:eastAsia="Times New Roman" w:hAnsi="Arial" w:cs="Arial"/>
          <w:sz w:val="24"/>
          <w:szCs w:val="24"/>
        </w:rPr>
        <w:t>Participates in the operation of the community library with particular emphasis on customer service, collection development and management.</w:t>
      </w:r>
      <w:proofErr w:type="gramEnd"/>
      <w:r w:rsidRPr="004C2890">
        <w:rPr>
          <w:rFonts w:ascii="Arial" w:eastAsia="Times New Roman" w:hAnsi="Arial" w:cs="Arial"/>
          <w:sz w:val="24"/>
          <w:szCs w:val="24"/>
        </w:rPr>
        <w:t xml:space="preserve"> </w:t>
      </w:r>
      <w:proofErr w:type="gramStart"/>
      <w:r w:rsidRPr="004C2890">
        <w:rPr>
          <w:rFonts w:ascii="Arial" w:eastAsia="Times New Roman" w:hAnsi="Arial" w:cs="Arial"/>
          <w:sz w:val="24"/>
          <w:szCs w:val="24"/>
        </w:rPr>
        <w:t>Functions as the library director in the absence of the director.</w:t>
      </w:r>
      <w:proofErr w:type="gramEnd"/>
    </w:p>
    <w:p w:rsidR="00C96007" w:rsidRPr="004C2890" w:rsidRDefault="00C96007" w:rsidP="00C96007">
      <w:pPr>
        <w:rPr>
          <w:rFonts w:ascii="Arial" w:eastAsia="Times New Roman" w:hAnsi="Arial" w:cs="Arial"/>
          <w:sz w:val="24"/>
          <w:szCs w:val="24"/>
        </w:rPr>
      </w:pPr>
    </w:p>
    <w:p w:rsidR="00C96007" w:rsidRPr="004C2890" w:rsidRDefault="00C96007" w:rsidP="00C96007">
      <w:pPr>
        <w:keepNext/>
        <w:jc w:val="center"/>
        <w:outlineLvl w:val="0"/>
        <w:rPr>
          <w:rFonts w:ascii="Arial" w:eastAsia="Times New Roman" w:hAnsi="Arial" w:cs="Arial"/>
          <w:b/>
          <w:bCs/>
          <w:sz w:val="24"/>
          <w:szCs w:val="24"/>
        </w:rPr>
      </w:pPr>
      <w:r w:rsidRPr="004C2890">
        <w:rPr>
          <w:rFonts w:ascii="Arial" w:eastAsia="Times New Roman" w:hAnsi="Arial" w:cs="Arial"/>
          <w:b/>
          <w:bCs/>
          <w:sz w:val="24"/>
          <w:szCs w:val="24"/>
        </w:rPr>
        <w:t>Supervision Received</w:t>
      </w:r>
    </w:p>
    <w:p w:rsidR="00C96007" w:rsidRPr="004C2890" w:rsidRDefault="00C96007" w:rsidP="00C96007">
      <w:pPr>
        <w:jc w:val="center"/>
        <w:rPr>
          <w:rFonts w:ascii="Arial" w:eastAsia="Times New Roman" w:hAnsi="Arial" w:cs="Arial"/>
          <w:b/>
          <w:bCs/>
          <w:sz w:val="24"/>
          <w:szCs w:val="24"/>
        </w:rPr>
      </w:pPr>
    </w:p>
    <w:p w:rsidR="00C96007" w:rsidRPr="004C2890" w:rsidRDefault="00C96007" w:rsidP="00C96007">
      <w:pPr>
        <w:rPr>
          <w:rFonts w:ascii="Arial" w:eastAsia="Times New Roman" w:hAnsi="Arial" w:cs="Arial"/>
          <w:sz w:val="24"/>
          <w:szCs w:val="24"/>
        </w:rPr>
      </w:pPr>
      <w:r w:rsidRPr="004C2890">
        <w:rPr>
          <w:rFonts w:ascii="Arial" w:eastAsia="Times New Roman" w:hAnsi="Arial" w:cs="Arial"/>
          <w:sz w:val="24"/>
          <w:szCs w:val="24"/>
        </w:rPr>
        <w:t>Work performed is under the direction of the library director.</w:t>
      </w:r>
    </w:p>
    <w:p w:rsidR="00C96007" w:rsidRPr="004C2890" w:rsidRDefault="00C96007" w:rsidP="00C96007">
      <w:pPr>
        <w:rPr>
          <w:rFonts w:ascii="Arial" w:eastAsia="Times New Roman" w:hAnsi="Arial" w:cs="Arial"/>
          <w:sz w:val="24"/>
          <w:szCs w:val="24"/>
        </w:rPr>
      </w:pPr>
    </w:p>
    <w:p w:rsidR="00C96007" w:rsidRPr="004C2890" w:rsidRDefault="00C96007" w:rsidP="00C96007">
      <w:pPr>
        <w:keepNext/>
        <w:jc w:val="center"/>
        <w:outlineLvl w:val="0"/>
        <w:rPr>
          <w:rFonts w:ascii="Arial" w:eastAsia="Times New Roman" w:hAnsi="Arial" w:cs="Arial"/>
          <w:b/>
          <w:bCs/>
          <w:sz w:val="24"/>
          <w:szCs w:val="24"/>
        </w:rPr>
      </w:pPr>
      <w:r w:rsidRPr="004C2890">
        <w:rPr>
          <w:rFonts w:ascii="Arial" w:eastAsia="Times New Roman" w:hAnsi="Arial" w:cs="Arial"/>
          <w:b/>
          <w:bCs/>
          <w:sz w:val="24"/>
          <w:szCs w:val="24"/>
        </w:rPr>
        <w:t>Supervision Given</w:t>
      </w:r>
    </w:p>
    <w:p w:rsidR="00C96007" w:rsidRPr="004C2890" w:rsidRDefault="00C96007" w:rsidP="00C96007">
      <w:pPr>
        <w:jc w:val="center"/>
        <w:rPr>
          <w:rFonts w:ascii="Arial" w:eastAsia="Times New Roman" w:hAnsi="Arial" w:cs="Arial"/>
          <w:b/>
          <w:bCs/>
          <w:sz w:val="24"/>
          <w:szCs w:val="24"/>
        </w:rPr>
      </w:pPr>
    </w:p>
    <w:p w:rsidR="00C96007" w:rsidRPr="004C2890" w:rsidRDefault="00C96007" w:rsidP="00C96007">
      <w:pPr>
        <w:rPr>
          <w:rFonts w:ascii="Arial" w:eastAsia="Times New Roman" w:hAnsi="Arial" w:cs="Arial"/>
          <w:sz w:val="24"/>
          <w:szCs w:val="24"/>
        </w:rPr>
      </w:pPr>
      <w:r w:rsidRPr="004C2890">
        <w:rPr>
          <w:rFonts w:ascii="Arial" w:eastAsia="Times New Roman" w:hAnsi="Arial" w:cs="Arial"/>
          <w:sz w:val="24"/>
          <w:szCs w:val="24"/>
        </w:rPr>
        <w:t xml:space="preserve">Supervision is exercised over the library </w:t>
      </w:r>
      <w:r>
        <w:rPr>
          <w:rFonts w:ascii="Arial" w:eastAsia="Times New Roman" w:hAnsi="Arial" w:cs="Arial"/>
          <w:sz w:val="24"/>
          <w:szCs w:val="24"/>
        </w:rPr>
        <w:t>A</w:t>
      </w:r>
      <w:r w:rsidRPr="004C2890">
        <w:rPr>
          <w:rFonts w:ascii="Arial" w:eastAsia="Times New Roman" w:hAnsi="Arial" w:cs="Arial"/>
          <w:sz w:val="24"/>
          <w:szCs w:val="24"/>
        </w:rPr>
        <w:t xml:space="preserve">ides </w:t>
      </w:r>
      <w:r>
        <w:rPr>
          <w:rFonts w:ascii="Arial" w:eastAsia="Times New Roman" w:hAnsi="Arial" w:cs="Arial"/>
          <w:sz w:val="24"/>
          <w:szCs w:val="24"/>
        </w:rPr>
        <w:t xml:space="preserve">and Sub pool </w:t>
      </w:r>
      <w:r w:rsidRPr="004C2890">
        <w:rPr>
          <w:rFonts w:ascii="Arial" w:eastAsia="Times New Roman" w:hAnsi="Arial" w:cs="Arial"/>
          <w:sz w:val="24"/>
          <w:szCs w:val="24"/>
        </w:rPr>
        <w:t>involving some coordination with other adult staff members</w:t>
      </w:r>
      <w:r>
        <w:rPr>
          <w:rFonts w:ascii="Arial" w:eastAsia="Times New Roman" w:hAnsi="Arial" w:cs="Arial"/>
          <w:sz w:val="24"/>
          <w:szCs w:val="24"/>
        </w:rPr>
        <w:t xml:space="preserve"> and Director</w:t>
      </w:r>
      <w:r w:rsidRPr="004C2890">
        <w:rPr>
          <w:rFonts w:ascii="Arial" w:eastAsia="Times New Roman" w:hAnsi="Arial" w:cs="Arial"/>
          <w:sz w:val="24"/>
          <w:szCs w:val="24"/>
        </w:rPr>
        <w:t>.</w:t>
      </w:r>
    </w:p>
    <w:p w:rsidR="00C96007" w:rsidRPr="004C2890" w:rsidRDefault="00C96007" w:rsidP="00C96007">
      <w:pPr>
        <w:rPr>
          <w:rFonts w:ascii="Arial" w:eastAsia="Times New Roman" w:hAnsi="Arial" w:cs="Arial"/>
          <w:sz w:val="24"/>
          <w:szCs w:val="24"/>
        </w:rPr>
      </w:pPr>
    </w:p>
    <w:p w:rsidR="00C96007" w:rsidRPr="004C2890" w:rsidRDefault="00C96007" w:rsidP="00C96007">
      <w:pPr>
        <w:keepNext/>
        <w:jc w:val="center"/>
        <w:outlineLvl w:val="0"/>
        <w:rPr>
          <w:rFonts w:ascii="Arial" w:eastAsia="Times New Roman" w:hAnsi="Arial" w:cs="Arial"/>
          <w:b/>
          <w:bCs/>
          <w:sz w:val="24"/>
          <w:szCs w:val="24"/>
        </w:rPr>
      </w:pPr>
      <w:r w:rsidRPr="004C2890">
        <w:rPr>
          <w:rFonts w:ascii="Arial" w:eastAsia="Times New Roman" w:hAnsi="Arial" w:cs="Arial"/>
          <w:b/>
          <w:bCs/>
          <w:sz w:val="24"/>
          <w:szCs w:val="24"/>
        </w:rPr>
        <w:t>Responsibilities and Essential Duties</w:t>
      </w:r>
    </w:p>
    <w:p w:rsidR="00C96007" w:rsidRPr="004C2890" w:rsidRDefault="00C96007" w:rsidP="00C96007">
      <w:pPr>
        <w:jc w:val="center"/>
        <w:rPr>
          <w:rFonts w:ascii="Arial" w:eastAsia="Times New Roman" w:hAnsi="Arial" w:cs="Arial"/>
          <w:b/>
          <w:bCs/>
          <w:sz w:val="24"/>
          <w:szCs w:val="24"/>
        </w:rPr>
      </w:pPr>
    </w:p>
    <w:p w:rsidR="00C96007" w:rsidRPr="004C2890" w:rsidRDefault="00C96007" w:rsidP="00C96007">
      <w:pPr>
        <w:rPr>
          <w:rFonts w:ascii="Arial" w:eastAsia="Times New Roman" w:hAnsi="Arial" w:cs="Arial"/>
          <w:sz w:val="24"/>
          <w:szCs w:val="24"/>
        </w:rPr>
      </w:pPr>
      <w:r w:rsidRPr="004C2890">
        <w:rPr>
          <w:rFonts w:ascii="Arial" w:eastAsia="Times New Roman" w:hAnsi="Arial" w:cs="Arial"/>
          <w:sz w:val="24"/>
          <w:szCs w:val="24"/>
        </w:rPr>
        <w:t>An employee in this position may be called upon to do any or all of the following:</w:t>
      </w:r>
    </w:p>
    <w:p w:rsidR="00C96007" w:rsidRPr="004C2890" w:rsidRDefault="00C96007" w:rsidP="00C96007">
      <w:pPr>
        <w:rPr>
          <w:rFonts w:ascii="Arial" w:eastAsia="Times New Roman" w:hAnsi="Arial" w:cs="Arial"/>
          <w:sz w:val="24"/>
          <w:szCs w:val="24"/>
        </w:rPr>
      </w:pPr>
    </w:p>
    <w:p w:rsidR="00C96007" w:rsidRPr="004C2890" w:rsidRDefault="00C96007" w:rsidP="00C96007">
      <w:pPr>
        <w:rPr>
          <w:rFonts w:ascii="Arial" w:eastAsia="Times New Roman" w:hAnsi="Arial" w:cs="Arial"/>
          <w:b/>
          <w:sz w:val="24"/>
          <w:szCs w:val="24"/>
        </w:rPr>
      </w:pPr>
      <w:r w:rsidRPr="004C2890">
        <w:rPr>
          <w:rFonts w:ascii="Arial" w:eastAsia="Times New Roman" w:hAnsi="Arial" w:cs="Arial"/>
          <w:b/>
          <w:sz w:val="24"/>
          <w:szCs w:val="24"/>
        </w:rPr>
        <w:t>Customer Service:</w:t>
      </w:r>
    </w:p>
    <w:p w:rsidR="00C96007" w:rsidRPr="004C2890" w:rsidRDefault="00C96007" w:rsidP="00C96007">
      <w:pPr>
        <w:numPr>
          <w:ilvl w:val="0"/>
          <w:numId w:val="4"/>
        </w:numPr>
        <w:rPr>
          <w:rFonts w:ascii="Arial" w:eastAsia="Times New Roman" w:hAnsi="Arial" w:cs="Arial"/>
          <w:sz w:val="24"/>
          <w:szCs w:val="24"/>
        </w:rPr>
      </w:pPr>
      <w:r w:rsidRPr="004C2890">
        <w:rPr>
          <w:rFonts w:ascii="Arial" w:eastAsia="Times New Roman" w:hAnsi="Arial" w:cs="Arial"/>
          <w:sz w:val="24"/>
          <w:szCs w:val="24"/>
        </w:rPr>
        <w:t>Assists customers at the circulation desk and through the use of print materials and databases.</w:t>
      </w:r>
    </w:p>
    <w:p w:rsidR="00C96007" w:rsidRPr="004C2890" w:rsidRDefault="00C96007" w:rsidP="00C96007">
      <w:pPr>
        <w:numPr>
          <w:ilvl w:val="0"/>
          <w:numId w:val="4"/>
        </w:numPr>
        <w:rPr>
          <w:rFonts w:ascii="Arial" w:eastAsia="Times New Roman" w:hAnsi="Arial" w:cs="Arial"/>
          <w:sz w:val="24"/>
          <w:szCs w:val="24"/>
        </w:rPr>
      </w:pPr>
      <w:r w:rsidRPr="004C2890">
        <w:rPr>
          <w:rFonts w:ascii="Arial" w:eastAsia="Times New Roman" w:hAnsi="Arial" w:cs="Arial"/>
          <w:sz w:val="24"/>
          <w:szCs w:val="24"/>
        </w:rPr>
        <w:t>Assists Internet users.</w:t>
      </w:r>
    </w:p>
    <w:p w:rsidR="00C96007" w:rsidRPr="004C2890" w:rsidRDefault="00C96007" w:rsidP="00C96007">
      <w:pPr>
        <w:numPr>
          <w:ilvl w:val="0"/>
          <w:numId w:val="4"/>
        </w:numPr>
        <w:rPr>
          <w:rFonts w:ascii="Arial" w:eastAsia="Times New Roman" w:hAnsi="Arial" w:cs="Arial"/>
          <w:sz w:val="24"/>
          <w:szCs w:val="24"/>
        </w:rPr>
      </w:pPr>
      <w:r w:rsidRPr="004C2890">
        <w:rPr>
          <w:rFonts w:ascii="Arial" w:eastAsia="Times New Roman" w:hAnsi="Arial" w:cs="Arial"/>
          <w:sz w:val="24"/>
          <w:szCs w:val="24"/>
        </w:rPr>
        <w:t>Assists customers with on-line catalog use.</w:t>
      </w:r>
    </w:p>
    <w:p w:rsidR="00C96007" w:rsidRPr="004C2890" w:rsidRDefault="00C96007" w:rsidP="00C96007">
      <w:pPr>
        <w:numPr>
          <w:ilvl w:val="0"/>
          <w:numId w:val="4"/>
        </w:numPr>
        <w:rPr>
          <w:rFonts w:ascii="Arial" w:eastAsia="Times New Roman" w:hAnsi="Arial" w:cs="Arial"/>
          <w:sz w:val="24"/>
          <w:szCs w:val="24"/>
        </w:rPr>
      </w:pPr>
      <w:r w:rsidRPr="004C2890">
        <w:rPr>
          <w:rFonts w:ascii="Arial" w:eastAsia="Times New Roman" w:hAnsi="Arial" w:cs="Arial"/>
          <w:sz w:val="24"/>
          <w:szCs w:val="24"/>
        </w:rPr>
        <w:t>Provides computer trouble shooting assistance.</w:t>
      </w:r>
    </w:p>
    <w:p w:rsidR="00C96007" w:rsidRPr="004C2890" w:rsidRDefault="00C96007" w:rsidP="00C96007">
      <w:pPr>
        <w:numPr>
          <w:ilvl w:val="0"/>
          <w:numId w:val="4"/>
        </w:numPr>
        <w:rPr>
          <w:rFonts w:ascii="Arial" w:eastAsia="Times New Roman" w:hAnsi="Arial" w:cs="Arial"/>
          <w:sz w:val="24"/>
          <w:szCs w:val="24"/>
        </w:rPr>
      </w:pPr>
      <w:r w:rsidRPr="004C2890">
        <w:rPr>
          <w:rFonts w:ascii="Arial" w:eastAsia="Times New Roman" w:hAnsi="Arial" w:cs="Arial"/>
          <w:sz w:val="24"/>
          <w:szCs w:val="24"/>
        </w:rPr>
        <w:t>Assists customers on the phone.</w:t>
      </w:r>
    </w:p>
    <w:p w:rsidR="00C96007" w:rsidRPr="004C2890" w:rsidRDefault="00C96007" w:rsidP="00C96007">
      <w:pPr>
        <w:numPr>
          <w:ilvl w:val="0"/>
          <w:numId w:val="4"/>
        </w:numPr>
        <w:rPr>
          <w:rFonts w:ascii="Arial" w:eastAsia="Times New Roman" w:hAnsi="Arial" w:cs="Arial"/>
          <w:sz w:val="24"/>
          <w:szCs w:val="24"/>
        </w:rPr>
      </w:pPr>
      <w:r w:rsidRPr="004C2890">
        <w:rPr>
          <w:rFonts w:ascii="Arial" w:eastAsia="Times New Roman" w:hAnsi="Arial" w:cs="Arial"/>
          <w:sz w:val="24"/>
          <w:szCs w:val="24"/>
        </w:rPr>
        <w:t>Assists customers with interlibrary loans.</w:t>
      </w:r>
    </w:p>
    <w:p w:rsidR="00C96007" w:rsidRPr="004C2890" w:rsidRDefault="00C96007" w:rsidP="00C96007">
      <w:pPr>
        <w:numPr>
          <w:ilvl w:val="0"/>
          <w:numId w:val="4"/>
        </w:numPr>
        <w:rPr>
          <w:rFonts w:ascii="Arial" w:eastAsia="Times New Roman" w:hAnsi="Arial" w:cs="Arial"/>
          <w:sz w:val="24"/>
          <w:szCs w:val="24"/>
        </w:rPr>
      </w:pPr>
      <w:r w:rsidRPr="004C2890">
        <w:rPr>
          <w:rFonts w:ascii="Arial" w:eastAsia="Times New Roman" w:hAnsi="Arial" w:cs="Arial"/>
          <w:sz w:val="24"/>
          <w:szCs w:val="24"/>
        </w:rPr>
        <w:t>Assists with opening/closing procedures.</w:t>
      </w:r>
    </w:p>
    <w:p w:rsidR="00C96007" w:rsidRPr="004C2890" w:rsidRDefault="00C96007" w:rsidP="00C96007">
      <w:pPr>
        <w:numPr>
          <w:ilvl w:val="0"/>
          <w:numId w:val="4"/>
        </w:numPr>
        <w:rPr>
          <w:rFonts w:ascii="Arial" w:eastAsia="Times New Roman" w:hAnsi="Arial" w:cs="Arial"/>
          <w:sz w:val="24"/>
          <w:szCs w:val="24"/>
        </w:rPr>
      </w:pPr>
      <w:r w:rsidRPr="004C2890">
        <w:rPr>
          <w:rFonts w:ascii="Arial" w:eastAsia="Times New Roman" w:hAnsi="Arial" w:cs="Arial"/>
          <w:sz w:val="24"/>
          <w:szCs w:val="24"/>
        </w:rPr>
        <w:t>Performs related work as required.</w:t>
      </w:r>
    </w:p>
    <w:p w:rsidR="00C96007" w:rsidRDefault="00C96007" w:rsidP="00C96007">
      <w:pPr>
        <w:numPr>
          <w:ilvl w:val="0"/>
          <w:numId w:val="4"/>
        </w:numPr>
        <w:rPr>
          <w:rFonts w:ascii="Arial" w:eastAsia="Times New Roman" w:hAnsi="Arial" w:cs="Arial"/>
          <w:sz w:val="24"/>
          <w:szCs w:val="24"/>
        </w:rPr>
      </w:pPr>
      <w:r w:rsidRPr="004C2890">
        <w:rPr>
          <w:rFonts w:ascii="Arial" w:eastAsia="Times New Roman" w:hAnsi="Arial" w:cs="Arial"/>
          <w:sz w:val="24"/>
          <w:szCs w:val="24"/>
        </w:rPr>
        <w:t>Book sale assistance.</w:t>
      </w:r>
    </w:p>
    <w:p w:rsidR="00C96007" w:rsidRPr="004C2890" w:rsidRDefault="00C96007" w:rsidP="00C96007">
      <w:pPr>
        <w:numPr>
          <w:ilvl w:val="0"/>
          <w:numId w:val="4"/>
        </w:numPr>
        <w:rPr>
          <w:rFonts w:ascii="Arial" w:eastAsia="Times New Roman" w:hAnsi="Arial" w:cs="Arial"/>
          <w:sz w:val="24"/>
          <w:szCs w:val="24"/>
        </w:rPr>
      </w:pPr>
      <w:r>
        <w:rPr>
          <w:rFonts w:ascii="Arial" w:eastAsia="Times New Roman" w:hAnsi="Arial" w:cs="Arial"/>
          <w:sz w:val="24"/>
          <w:szCs w:val="24"/>
        </w:rPr>
        <w:t>Plans/executes 4 fire drills/year</w:t>
      </w:r>
    </w:p>
    <w:p w:rsidR="00C96007" w:rsidRPr="004C2890" w:rsidRDefault="00C96007" w:rsidP="00C96007">
      <w:pPr>
        <w:ind w:left="315"/>
        <w:rPr>
          <w:rFonts w:ascii="Arial" w:eastAsia="Times New Roman" w:hAnsi="Arial" w:cs="Arial"/>
          <w:sz w:val="24"/>
          <w:szCs w:val="24"/>
        </w:rPr>
      </w:pPr>
    </w:p>
    <w:p w:rsidR="00C96007" w:rsidRPr="004C2890" w:rsidRDefault="00C96007" w:rsidP="00C96007">
      <w:pPr>
        <w:rPr>
          <w:rFonts w:ascii="Arial" w:eastAsia="Times New Roman" w:hAnsi="Arial" w:cs="Arial"/>
          <w:b/>
          <w:sz w:val="24"/>
          <w:szCs w:val="24"/>
        </w:rPr>
      </w:pPr>
      <w:r w:rsidRPr="004C2890">
        <w:rPr>
          <w:rFonts w:ascii="Arial" w:eastAsia="Times New Roman" w:hAnsi="Arial" w:cs="Arial"/>
          <w:b/>
          <w:sz w:val="24"/>
          <w:szCs w:val="24"/>
        </w:rPr>
        <w:t>Collection Development:</w:t>
      </w:r>
    </w:p>
    <w:p w:rsidR="00C96007" w:rsidRPr="004C2890" w:rsidRDefault="00C96007" w:rsidP="00C96007">
      <w:pPr>
        <w:numPr>
          <w:ilvl w:val="0"/>
          <w:numId w:val="2"/>
        </w:numPr>
        <w:rPr>
          <w:rFonts w:ascii="Arial" w:eastAsia="Times New Roman" w:hAnsi="Arial" w:cs="Arial"/>
          <w:sz w:val="24"/>
          <w:szCs w:val="24"/>
        </w:rPr>
      </w:pPr>
      <w:r w:rsidRPr="004C2890">
        <w:rPr>
          <w:rFonts w:ascii="Arial" w:eastAsia="Times New Roman" w:hAnsi="Arial" w:cs="Arial"/>
          <w:sz w:val="24"/>
          <w:szCs w:val="24"/>
        </w:rPr>
        <w:t xml:space="preserve">Orders all reference and nonfiction materials, using appropriate selection guidelines </w:t>
      </w:r>
    </w:p>
    <w:p w:rsidR="00C96007" w:rsidRPr="004C2890" w:rsidRDefault="00C96007" w:rsidP="00C96007">
      <w:pPr>
        <w:numPr>
          <w:ilvl w:val="0"/>
          <w:numId w:val="2"/>
        </w:numPr>
        <w:rPr>
          <w:rFonts w:ascii="Arial" w:eastAsia="Times New Roman" w:hAnsi="Arial" w:cs="Arial"/>
          <w:sz w:val="24"/>
          <w:szCs w:val="24"/>
        </w:rPr>
      </w:pPr>
      <w:r w:rsidRPr="004C2890">
        <w:rPr>
          <w:rFonts w:ascii="Arial" w:eastAsia="Times New Roman" w:hAnsi="Arial" w:cs="Arial"/>
          <w:sz w:val="24"/>
          <w:szCs w:val="24"/>
        </w:rPr>
        <w:t>Responsible for the disbursement of the reference and nonfiction budgeted funds.</w:t>
      </w:r>
    </w:p>
    <w:p w:rsidR="00C96007" w:rsidRDefault="00C96007" w:rsidP="00C96007">
      <w:pPr>
        <w:numPr>
          <w:ilvl w:val="0"/>
          <w:numId w:val="2"/>
        </w:numPr>
        <w:rPr>
          <w:rFonts w:ascii="Arial" w:eastAsia="Times New Roman" w:hAnsi="Arial" w:cs="Arial"/>
          <w:sz w:val="24"/>
          <w:szCs w:val="24"/>
        </w:rPr>
      </w:pPr>
      <w:r w:rsidRPr="004C2890">
        <w:rPr>
          <w:rFonts w:ascii="Arial" w:eastAsia="Times New Roman" w:hAnsi="Arial" w:cs="Arial"/>
          <w:sz w:val="24"/>
          <w:szCs w:val="24"/>
        </w:rPr>
        <w:t>Responsible for the selection of used and purchased gift donations to the reference and nonfiction areas.</w:t>
      </w:r>
    </w:p>
    <w:p w:rsidR="00C96007" w:rsidRPr="004C2890" w:rsidRDefault="00C96007" w:rsidP="00C96007">
      <w:pPr>
        <w:numPr>
          <w:ilvl w:val="0"/>
          <w:numId w:val="2"/>
        </w:numPr>
        <w:rPr>
          <w:rFonts w:ascii="Arial" w:eastAsia="Times New Roman" w:hAnsi="Arial" w:cs="Arial"/>
          <w:sz w:val="24"/>
          <w:szCs w:val="24"/>
        </w:rPr>
      </w:pPr>
      <w:r>
        <w:rPr>
          <w:rFonts w:ascii="Arial" w:eastAsia="Times New Roman" w:hAnsi="Arial" w:cs="Arial"/>
          <w:sz w:val="24"/>
          <w:szCs w:val="24"/>
        </w:rPr>
        <w:t>Responsible for Thank You notes for donations made for her area.</w:t>
      </w:r>
    </w:p>
    <w:p w:rsidR="00C96007" w:rsidRPr="004C2890" w:rsidRDefault="00C96007" w:rsidP="00C96007">
      <w:pPr>
        <w:numPr>
          <w:ilvl w:val="0"/>
          <w:numId w:val="2"/>
        </w:numPr>
        <w:rPr>
          <w:rFonts w:ascii="Arial" w:eastAsia="Times New Roman" w:hAnsi="Arial" w:cs="Arial"/>
          <w:sz w:val="24"/>
          <w:szCs w:val="24"/>
        </w:rPr>
      </w:pPr>
      <w:proofErr w:type="gramStart"/>
      <w:r w:rsidRPr="004C2890">
        <w:rPr>
          <w:rFonts w:ascii="Arial" w:eastAsia="Times New Roman" w:hAnsi="Arial" w:cs="Arial"/>
          <w:sz w:val="24"/>
          <w:szCs w:val="24"/>
        </w:rPr>
        <w:t>Inputs purchased and gift reference and nonfiction items and prepares</w:t>
      </w:r>
      <w:proofErr w:type="gramEnd"/>
      <w:r w:rsidRPr="004C2890">
        <w:rPr>
          <w:rFonts w:ascii="Arial" w:eastAsia="Times New Roman" w:hAnsi="Arial" w:cs="Arial"/>
          <w:sz w:val="24"/>
          <w:szCs w:val="24"/>
        </w:rPr>
        <w:t xml:space="preserve"> items for circulation.</w:t>
      </w:r>
    </w:p>
    <w:p w:rsidR="00C96007" w:rsidRPr="004C2890" w:rsidRDefault="00C96007" w:rsidP="00C96007">
      <w:pPr>
        <w:numPr>
          <w:ilvl w:val="0"/>
          <w:numId w:val="2"/>
        </w:numPr>
        <w:rPr>
          <w:rFonts w:ascii="Arial" w:eastAsia="Times New Roman" w:hAnsi="Arial" w:cs="Arial"/>
          <w:sz w:val="24"/>
          <w:szCs w:val="24"/>
        </w:rPr>
      </w:pPr>
      <w:r w:rsidRPr="004C2890">
        <w:rPr>
          <w:rFonts w:ascii="Arial" w:eastAsia="Times New Roman" w:hAnsi="Arial" w:cs="Arial"/>
          <w:sz w:val="24"/>
          <w:szCs w:val="24"/>
        </w:rPr>
        <w:t>Responsible for shelf reading and weeding the reference and nonfiction collections, and for the orderly appearance of this area.</w:t>
      </w:r>
    </w:p>
    <w:p w:rsidR="00C96007" w:rsidRDefault="00C96007" w:rsidP="00C96007">
      <w:pPr>
        <w:numPr>
          <w:ilvl w:val="0"/>
          <w:numId w:val="2"/>
        </w:numPr>
        <w:rPr>
          <w:rFonts w:ascii="Arial" w:eastAsia="Times New Roman" w:hAnsi="Arial" w:cs="Arial"/>
          <w:sz w:val="24"/>
          <w:szCs w:val="24"/>
        </w:rPr>
      </w:pPr>
      <w:r w:rsidRPr="004C2890">
        <w:rPr>
          <w:rFonts w:ascii="Arial" w:eastAsia="Times New Roman" w:hAnsi="Arial" w:cs="Arial"/>
          <w:sz w:val="24"/>
          <w:szCs w:val="24"/>
        </w:rPr>
        <w:lastRenderedPageBreak/>
        <w:t>Builds and maintains the genealogy/local special collections</w:t>
      </w:r>
      <w:r>
        <w:rPr>
          <w:rFonts w:ascii="Arial" w:eastAsia="Times New Roman" w:hAnsi="Arial" w:cs="Arial"/>
          <w:sz w:val="24"/>
          <w:szCs w:val="24"/>
        </w:rPr>
        <w:t>, including scanning projects</w:t>
      </w:r>
      <w:r w:rsidRPr="004C2890">
        <w:rPr>
          <w:rFonts w:ascii="Arial" w:eastAsia="Times New Roman" w:hAnsi="Arial" w:cs="Arial"/>
          <w:sz w:val="24"/>
          <w:szCs w:val="24"/>
        </w:rPr>
        <w:t>.</w:t>
      </w:r>
    </w:p>
    <w:p w:rsidR="00C96007" w:rsidRPr="004C2890" w:rsidRDefault="00C96007" w:rsidP="00C96007">
      <w:pPr>
        <w:numPr>
          <w:ilvl w:val="0"/>
          <w:numId w:val="2"/>
        </w:numPr>
        <w:rPr>
          <w:rFonts w:ascii="Arial" w:eastAsia="Times New Roman" w:hAnsi="Arial" w:cs="Arial"/>
          <w:sz w:val="24"/>
          <w:szCs w:val="24"/>
        </w:rPr>
      </w:pPr>
      <w:r>
        <w:rPr>
          <w:rFonts w:ascii="Arial" w:eastAsia="Times New Roman" w:hAnsi="Arial" w:cs="Arial"/>
          <w:sz w:val="24"/>
          <w:szCs w:val="24"/>
        </w:rPr>
        <w:t>Reviews donated books for sale as “Book Treasures” or to vendors.</w:t>
      </w:r>
    </w:p>
    <w:p w:rsidR="00C96007" w:rsidRPr="004C2890" w:rsidRDefault="00C96007" w:rsidP="00C96007">
      <w:pPr>
        <w:rPr>
          <w:rFonts w:ascii="Arial" w:eastAsia="Times New Roman" w:hAnsi="Arial" w:cs="Arial"/>
          <w:sz w:val="24"/>
          <w:szCs w:val="24"/>
        </w:rPr>
      </w:pPr>
    </w:p>
    <w:p w:rsidR="00C96007" w:rsidRPr="004C2890" w:rsidRDefault="00C96007" w:rsidP="00C96007">
      <w:pPr>
        <w:rPr>
          <w:rFonts w:ascii="Arial" w:eastAsia="Times New Roman" w:hAnsi="Arial" w:cs="Arial"/>
          <w:b/>
          <w:sz w:val="24"/>
          <w:szCs w:val="24"/>
        </w:rPr>
      </w:pPr>
      <w:r w:rsidRPr="004C2890">
        <w:rPr>
          <w:rFonts w:ascii="Arial" w:eastAsia="Times New Roman" w:hAnsi="Arial" w:cs="Arial"/>
          <w:b/>
          <w:sz w:val="24"/>
          <w:szCs w:val="24"/>
        </w:rPr>
        <w:t>Management:</w:t>
      </w:r>
    </w:p>
    <w:p w:rsidR="00C96007" w:rsidRPr="004C2890" w:rsidRDefault="00C96007" w:rsidP="00C96007">
      <w:pPr>
        <w:numPr>
          <w:ilvl w:val="0"/>
          <w:numId w:val="1"/>
        </w:numPr>
        <w:rPr>
          <w:rFonts w:ascii="Arial" w:eastAsia="Times New Roman" w:hAnsi="Arial" w:cs="Arial"/>
          <w:sz w:val="24"/>
          <w:szCs w:val="24"/>
        </w:rPr>
      </w:pPr>
      <w:r w:rsidRPr="004C2890">
        <w:rPr>
          <w:rFonts w:ascii="Arial" w:eastAsia="Times New Roman" w:hAnsi="Arial" w:cs="Arial"/>
          <w:sz w:val="24"/>
          <w:szCs w:val="24"/>
        </w:rPr>
        <w:t>Oversees train</w:t>
      </w:r>
      <w:r>
        <w:rPr>
          <w:rFonts w:ascii="Arial" w:eastAsia="Times New Roman" w:hAnsi="Arial" w:cs="Arial"/>
          <w:sz w:val="24"/>
          <w:szCs w:val="24"/>
        </w:rPr>
        <w:t>ing and supervision of library A</w:t>
      </w:r>
      <w:r w:rsidRPr="004C2890">
        <w:rPr>
          <w:rFonts w:ascii="Arial" w:eastAsia="Times New Roman" w:hAnsi="Arial" w:cs="Arial"/>
          <w:sz w:val="24"/>
          <w:szCs w:val="24"/>
        </w:rPr>
        <w:t>ides</w:t>
      </w:r>
      <w:r>
        <w:rPr>
          <w:rFonts w:ascii="Arial" w:eastAsia="Times New Roman" w:hAnsi="Arial" w:cs="Arial"/>
          <w:sz w:val="24"/>
          <w:szCs w:val="24"/>
        </w:rPr>
        <w:t xml:space="preserve"> and Subs</w:t>
      </w:r>
      <w:r w:rsidRPr="004C2890">
        <w:rPr>
          <w:rFonts w:ascii="Arial" w:eastAsia="Times New Roman" w:hAnsi="Arial" w:cs="Arial"/>
          <w:sz w:val="24"/>
          <w:szCs w:val="24"/>
        </w:rPr>
        <w:t>.</w:t>
      </w:r>
    </w:p>
    <w:p w:rsidR="00C96007" w:rsidRPr="004C2890" w:rsidRDefault="00C96007" w:rsidP="00C96007">
      <w:pPr>
        <w:numPr>
          <w:ilvl w:val="0"/>
          <w:numId w:val="1"/>
        </w:numPr>
        <w:rPr>
          <w:rFonts w:ascii="Arial" w:eastAsia="Times New Roman" w:hAnsi="Arial" w:cs="Arial"/>
          <w:sz w:val="24"/>
          <w:szCs w:val="24"/>
        </w:rPr>
      </w:pPr>
      <w:r w:rsidRPr="004C2890">
        <w:rPr>
          <w:rFonts w:ascii="Arial" w:eastAsia="Times New Roman" w:hAnsi="Arial" w:cs="Arial"/>
          <w:sz w:val="24"/>
          <w:szCs w:val="24"/>
        </w:rPr>
        <w:t xml:space="preserve">Works with the library director to implement library goals, and meets with </w:t>
      </w:r>
      <w:r>
        <w:rPr>
          <w:rFonts w:ascii="Arial" w:eastAsia="Times New Roman" w:hAnsi="Arial" w:cs="Arial"/>
          <w:sz w:val="24"/>
          <w:szCs w:val="24"/>
        </w:rPr>
        <w:t>the director on a regular basis</w:t>
      </w:r>
    </w:p>
    <w:p w:rsidR="00C96007" w:rsidRPr="004C2890" w:rsidRDefault="00C96007" w:rsidP="00C96007">
      <w:pPr>
        <w:numPr>
          <w:ilvl w:val="0"/>
          <w:numId w:val="1"/>
        </w:numPr>
        <w:rPr>
          <w:rFonts w:ascii="Arial" w:eastAsia="Times New Roman" w:hAnsi="Arial" w:cs="Arial"/>
          <w:sz w:val="24"/>
          <w:szCs w:val="24"/>
        </w:rPr>
      </w:pPr>
      <w:r w:rsidRPr="004C2890">
        <w:rPr>
          <w:rFonts w:ascii="Arial" w:eastAsia="Times New Roman" w:hAnsi="Arial" w:cs="Arial"/>
          <w:sz w:val="24"/>
          <w:szCs w:val="24"/>
        </w:rPr>
        <w:t>Assists with staff scheduling</w:t>
      </w:r>
    </w:p>
    <w:p w:rsidR="00C96007" w:rsidRPr="004C2890" w:rsidRDefault="00C96007" w:rsidP="00C96007">
      <w:pPr>
        <w:numPr>
          <w:ilvl w:val="0"/>
          <w:numId w:val="1"/>
        </w:numPr>
        <w:rPr>
          <w:rFonts w:ascii="Arial" w:eastAsia="Times New Roman" w:hAnsi="Arial" w:cs="Arial"/>
          <w:sz w:val="24"/>
          <w:szCs w:val="24"/>
        </w:rPr>
      </w:pPr>
      <w:r w:rsidRPr="004C2890">
        <w:rPr>
          <w:rFonts w:ascii="Arial" w:eastAsia="Times New Roman" w:hAnsi="Arial" w:cs="Arial"/>
          <w:sz w:val="24"/>
          <w:szCs w:val="24"/>
        </w:rPr>
        <w:t>Assists</w:t>
      </w:r>
      <w:r>
        <w:rPr>
          <w:rFonts w:ascii="Arial" w:eastAsia="Times New Roman" w:hAnsi="Arial" w:cs="Arial"/>
          <w:sz w:val="24"/>
          <w:szCs w:val="24"/>
        </w:rPr>
        <w:t xml:space="preserve"> in planning for staff meetings</w:t>
      </w:r>
    </w:p>
    <w:p w:rsidR="00C96007" w:rsidRPr="004C2890" w:rsidRDefault="00C96007" w:rsidP="00C96007">
      <w:pPr>
        <w:numPr>
          <w:ilvl w:val="0"/>
          <w:numId w:val="1"/>
        </w:numPr>
        <w:rPr>
          <w:rFonts w:ascii="Arial" w:eastAsia="Times New Roman" w:hAnsi="Arial" w:cs="Arial"/>
          <w:sz w:val="24"/>
          <w:szCs w:val="24"/>
        </w:rPr>
      </w:pPr>
      <w:r w:rsidRPr="004C2890">
        <w:rPr>
          <w:rFonts w:ascii="Arial" w:eastAsia="Times New Roman" w:hAnsi="Arial" w:cs="Arial"/>
          <w:sz w:val="24"/>
          <w:szCs w:val="24"/>
        </w:rPr>
        <w:t>Manages the library in the absence of the director, including attending library board mee</w:t>
      </w:r>
      <w:r>
        <w:rPr>
          <w:rFonts w:ascii="Arial" w:eastAsia="Times New Roman" w:hAnsi="Arial" w:cs="Arial"/>
          <w:sz w:val="24"/>
          <w:szCs w:val="24"/>
        </w:rPr>
        <w:t>tings in the director’s absence</w:t>
      </w:r>
    </w:p>
    <w:p w:rsidR="00C96007" w:rsidRDefault="00C96007" w:rsidP="00C96007">
      <w:pPr>
        <w:numPr>
          <w:ilvl w:val="0"/>
          <w:numId w:val="1"/>
        </w:numPr>
        <w:rPr>
          <w:rFonts w:ascii="Arial" w:eastAsia="Times New Roman" w:hAnsi="Arial" w:cs="Arial"/>
          <w:sz w:val="24"/>
          <w:szCs w:val="24"/>
        </w:rPr>
      </w:pPr>
      <w:r w:rsidRPr="004C2890">
        <w:rPr>
          <w:rFonts w:ascii="Arial" w:eastAsia="Times New Roman" w:hAnsi="Arial" w:cs="Arial"/>
          <w:sz w:val="24"/>
          <w:szCs w:val="24"/>
        </w:rPr>
        <w:t>Prepares weekly income deposits &amp; data spreadsheets</w:t>
      </w:r>
    </w:p>
    <w:p w:rsidR="00C96007" w:rsidRPr="004C2890" w:rsidRDefault="00C96007" w:rsidP="00C96007">
      <w:pPr>
        <w:ind w:left="1080"/>
        <w:rPr>
          <w:rFonts w:ascii="Arial" w:eastAsia="Times New Roman" w:hAnsi="Arial" w:cs="Arial"/>
          <w:sz w:val="24"/>
          <w:szCs w:val="24"/>
        </w:rPr>
      </w:pPr>
    </w:p>
    <w:p w:rsidR="00C96007" w:rsidRPr="004C2890" w:rsidRDefault="00C96007" w:rsidP="00C96007">
      <w:pPr>
        <w:rPr>
          <w:rFonts w:ascii="Arial" w:eastAsia="Times New Roman" w:hAnsi="Arial" w:cs="Arial"/>
          <w:sz w:val="24"/>
          <w:szCs w:val="24"/>
        </w:rPr>
      </w:pPr>
    </w:p>
    <w:p w:rsidR="00C96007" w:rsidRPr="004C2890" w:rsidRDefault="00C96007" w:rsidP="00C96007">
      <w:pPr>
        <w:keepNext/>
        <w:jc w:val="center"/>
        <w:outlineLvl w:val="0"/>
        <w:rPr>
          <w:rFonts w:ascii="Arial" w:eastAsia="Times New Roman" w:hAnsi="Arial" w:cs="Arial"/>
          <w:b/>
          <w:bCs/>
          <w:sz w:val="24"/>
          <w:szCs w:val="24"/>
        </w:rPr>
      </w:pPr>
      <w:r w:rsidRPr="004C2890">
        <w:rPr>
          <w:rFonts w:ascii="Arial" w:eastAsia="Times New Roman" w:hAnsi="Arial" w:cs="Arial"/>
          <w:b/>
          <w:bCs/>
          <w:sz w:val="24"/>
          <w:szCs w:val="24"/>
        </w:rPr>
        <w:t>Weekly Number of Hours for this Position</w:t>
      </w:r>
    </w:p>
    <w:p w:rsidR="00C96007" w:rsidRPr="004C2890" w:rsidRDefault="00C96007" w:rsidP="00C96007">
      <w:pPr>
        <w:jc w:val="center"/>
        <w:rPr>
          <w:rFonts w:ascii="Arial" w:eastAsia="Times New Roman" w:hAnsi="Arial" w:cs="Arial"/>
          <w:b/>
          <w:bCs/>
          <w:sz w:val="24"/>
          <w:szCs w:val="24"/>
        </w:rPr>
      </w:pPr>
    </w:p>
    <w:p w:rsidR="00C96007" w:rsidRPr="004C2890" w:rsidRDefault="00C96007" w:rsidP="00C96007">
      <w:pPr>
        <w:rPr>
          <w:rFonts w:ascii="Arial" w:eastAsia="Times New Roman" w:hAnsi="Arial" w:cs="Arial"/>
          <w:sz w:val="24"/>
          <w:szCs w:val="24"/>
        </w:rPr>
      </w:pPr>
      <w:r w:rsidRPr="004C2890">
        <w:rPr>
          <w:rFonts w:ascii="Arial" w:eastAsia="Times New Roman" w:hAnsi="Arial" w:cs="Arial"/>
          <w:sz w:val="24"/>
          <w:szCs w:val="24"/>
        </w:rPr>
        <w:t xml:space="preserve">An employee in this position would work </w:t>
      </w:r>
      <w:r w:rsidRPr="006A2AD8">
        <w:rPr>
          <w:rFonts w:ascii="Arial" w:eastAsia="Times New Roman" w:hAnsi="Arial" w:cs="Arial"/>
          <w:sz w:val="24"/>
          <w:szCs w:val="24"/>
        </w:rPr>
        <w:t>up to 3</w:t>
      </w:r>
      <w:r>
        <w:rPr>
          <w:rFonts w:ascii="Arial" w:eastAsia="Times New Roman" w:hAnsi="Arial" w:cs="Arial"/>
          <w:sz w:val="24"/>
          <w:szCs w:val="24"/>
        </w:rPr>
        <w:t>5</w:t>
      </w:r>
      <w:r w:rsidRPr="004C2890">
        <w:rPr>
          <w:rFonts w:ascii="Arial" w:eastAsia="Times New Roman" w:hAnsi="Arial" w:cs="Arial"/>
          <w:sz w:val="24"/>
          <w:szCs w:val="24"/>
        </w:rPr>
        <w:t xml:space="preserve"> hours per week, or </w:t>
      </w:r>
      <w:r w:rsidRPr="006A2AD8">
        <w:rPr>
          <w:rFonts w:ascii="Arial" w:eastAsia="Times New Roman" w:hAnsi="Arial" w:cs="Arial"/>
          <w:sz w:val="24"/>
          <w:szCs w:val="24"/>
        </w:rPr>
        <w:t xml:space="preserve">up to </w:t>
      </w:r>
      <w:r>
        <w:rPr>
          <w:rFonts w:ascii="Arial" w:eastAsia="Times New Roman" w:hAnsi="Arial" w:cs="Arial"/>
          <w:sz w:val="24"/>
          <w:szCs w:val="24"/>
        </w:rPr>
        <w:t>70</w:t>
      </w:r>
      <w:r>
        <w:rPr>
          <w:rFonts w:ascii="Arial" w:eastAsia="Times New Roman" w:hAnsi="Arial" w:cs="Arial"/>
          <w:color w:val="FF0000"/>
          <w:sz w:val="24"/>
          <w:szCs w:val="24"/>
        </w:rPr>
        <w:t xml:space="preserve"> </w:t>
      </w:r>
      <w:r w:rsidRPr="004C2890">
        <w:rPr>
          <w:rFonts w:ascii="Arial" w:eastAsia="Times New Roman" w:hAnsi="Arial" w:cs="Arial"/>
          <w:sz w:val="24"/>
          <w:szCs w:val="24"/>
        </w:rPr>
        <w:t>hours per two week pay period.</w:t>
      </w:r>
    </w:p>
    <w:p w:rsidR="00C96007" w:rsidRPr="004C2890" w:rsidRDefault="00C96007" w:rsidP="00C96007">
      <w:pPr>
        <w:rPr>
          <w:rFonts w:ascii="Arial" w:eastAsia="Times New Roman" w:hAnsi="Arial" w:cs="Arial"/>
          <w:sz w:val="24"/>
          <w:szCs w:val="24"/>
        </w:rPr>
      </w:pPr>
    </w:p>
    <w:p w:rsidR="00C96007" w:rsidRPr="004C2890" w:rsidRDefault="00C96007" w:rsidP="00C96007">
      <w:pPr>
        <w:keepNext/>
        <w:jc w:val="center"/>
        <w:outlineLvl w:val="0"/>
        <w:rPr>
          <w:rFonts w:ascii="Arial" w:eastAsia="Times New Roman" w:hAnsi="Arial" w:cs="Arial"/>
          <w:b/>
          <w:bCs/>
          <w:sz w:val="24"/>
          <w:szCs w:val="24"/>
        </w:rPr>
      </w:pPr>
      <w:r w:rsidRPr="004C2890">
        <w:rPr>
          <w:rFonts w:ascii="Arial" w:eastAsia="Times New Roman" w:hAnsi="Arial" w:cs="Arial"/>
          <w:b/>
          <w:bCs/>
          <w:sz w:val="24"/>
          <w:szCs w:val="24"/>
        </w:rPr>
        <w:t>Benefits</w:t>
      </w:r>
    </w:p>
    <w:p w:rsidR="00C96007" w:rsidRPr="004C2890" w:rsidRDefault="00C96007" w:rsidP="00C96007">
      <w:pPr>
        <w:jc w:val="center"/>
        <w:rPr>
          <w:rFonts w:ascii="Arial" w:eastAsia="Times New Roman" w:hAnsi="Arial" w:cs="Arial"/>
          <w:b/>
          <w:bCs/>
          <w:sz w:val="24"/>
          <w:szCs w:val="24"/>
        </w:rPr>
      </w:pPr>
    </w:p>
    <w:p w:rsidR="00C96007" w:rsidRPr="004C2890" w:rsidRDefault="00C96007" w:rsidP="00C96007">
      <w:pPr>
        <w:rPr>
          <w:rFonts w:ascii="Arial" w:eastAsia="Times New Roman" w:hAnsi="Arial" w:cs="Arial"/>
          <w:sz w:val="24"/>
          <w:szCs w:val="24"/>
        </w:rPr>
      </w:pPr>
      <w:r w:rsidRPr="004C2890">
        <w:rPr>
          <w:rFonts w:ascii="Arial" w:eastAsia="Times New Roman" w:hAnsi="Arial" w:cs="Arial"/>
          <w:sz w:val="24"/>
          <w:szCs w:val="24"/>
        </w:rPr>
        <w:t>An employee beginning in this position would receive vacation as outlined in the revised Personnel Manual, which was approved by the library board on January 2012.  No vacation may be carried over to the next year.  The current employee falls under the 1998 transfer agreement from the City of Whitehall.</w:t>
      </w:r>
    </w:p>
    <w:p w:rsidR="00C96007" w:rsidRPr="004C2890" w:rsidRDefault="00C96007" w:rsidP="00C96007">
      <w:pPr>
        <w:rPr>
          <w:rFonts w:ascii="Arial" w:eastAsia="Times New Roman" w:hAnsi="Arial" w:cs="Arial"/>
          <w:sz w:val="24"/>
          <w:szCs w:val="24"/>
        </w:rPr>
      </w:pPr>
    </w:p>
    <w:p w:rsidR="00C96007" w:rsidRPr="004C2890" w:rsidRDefault="00C96007" w:rsidP="00C96007">
      <w:pPr>
        <w:rPr>
          <w:rFonts w:ascii="Arial" w:eastAsia="Times New Roman" w:hAnsi="Arial" w:cs="Arial"/>
          <w:sz w:val="24"/>
          <w:szCs w:val="24"/>
        </w:rPr>
      </w:pPr>
      <w:r w:rsidRPr="004C2890">
        <w:rPr>
          <w:rFonts w:ascii="Arial" w:eastAsia="Times New Roman" w:hAnsi="Arial" w:cs="Arial"/>
          <w:sz w:val="24"/>
          <w:szCs w:val="24"/>
        </w:rPr>
        <w:t>An employee in this position would receive sick time (1 hour for every 20 hours worked) with an accumulated maximum of 24 days based on their 5-day work week.</w:t>
      </w:r>
    </w:p>
    <w:p w:rsidR="00C96007" w:rsidRPr="004C2890" w:rsidRDefault="00C96007" w:rsidP="00C96007">
      <w:pPr>
        <w:rPr>
          <w:rFonts w:ascii="Arial" w:eastAsia="Times New Roman" w:hAnsi="Arial" w:cs="Arial"/>
          <w:sz w:val="24"/>
          <w:szCs w:val="24"/>
        </w:rPr>
      </w:pPr>
    </w:p>
    <w:p w:rsidR="00C96007" w:rsidRPr="004C2890" w:rsidRDefault="00C96007" w:rsidP="00C96007">
      <w:pPr>
        <w:keepNext/>
        <w:jc w:val="center"/>
        <w:outlineLvl w:val="0"/>
        <w:rPr>
          <w:rFonts w:ascii="Arial" w:eastAsia="Times New Roman" w:hAnsi="Arial" w:cs="Arial"/>
          <w:b/>
          <w:bCs/>
          <w:sz w:val="24"/>
          <w:szCs w:val="24"/>
        </w:rPr>
      </w:pPr>
      <w:r>
        <w:rPr>
          <w:rFonts w:ascii="Arial" w:eastAsia="Times New Roman" w:hAnsi="Arial" w:cs="Arial"/>
          <w:b/>
          <w:bCs/>
          <w:sz w:val="24"/>
          <w:szCs w:val="24"/>
        </w:rPr>
        <w:t>Current Pay</w:t>
      </w:r>
    </w:p>
    <w:p w:rsidR="00C96007" w:rsidRPr="004C2890" w:rsidRDefault="00C96007" w:rsidP="00C96007">
      <w:pPr>
        <w:jc w:val="center"/>
        <w:rPr>
          <w:rFonts w:ascii="Arial" w:eastAsia="Times New Roman" w:hAnsi="Arial" w:cs="Arial"/>
          <w:b/>
          <w:bCs/>
          <w:sz w:val="24"/>
          <w:szCs w:val="24"/>
        </w:rPr>
      </w:pPr>
    </w:p>
    <w:p w:rsidR="00C96007" w:rsidRPr="004C2890" w:rsidRDefault="00C96007" w:rsidP="00C96007">
      <w:pPr>
        <w:jc w:val="center"/>
        <w:rPr>
          <w:rFonts w:ascii="Arial" w:eastAsia="Times New Roman" w:hAnsi="Arial" w:cs="Arial"/>
          <w:sz w:val="24"/>
          <w:szCs w:val="24"/>
        </w:rPr>
      </w:pPr>
      <w:r w:rsidRPr="004C2890">
        <w:rPr>
          <w:rFonts w:ascii="Arial" w:eastAsia="Times New Roman" w:hAnsi="Arial" w:cs="Arial"/>
          <w:sz w:val="24"/>
          <w:szCs w:val="24"/>
        </w:rPr>
        <w:t>$</w:t>
      </w:r>
      <w:r>
        <w:rPr>
          <w:rFonts w:ascii="Arial" w:eastAsia="Times New Roman" w:hAnsi="Arial" w:cs="Arial"/>
          <w:sz w:val="24"/>
          <w:szCs w:val="24"/>
        </w:rPr>
        <w:t>15.30</w:t>
      </w:r>
      <w:r w:rsidRPr="004C2890">
        <w:rPr>
          <w:rFonts w:ascii="Arial" w:eastAsia="Times New Roman" w:hAnsi="Arial" w:cs="Arial"/>
          <w:sz w:val="24"/>
          <w:szCs w:val="24"/>
        </w:rPr>
        <w:t xml:space="preserve"> per hour</w:t>
      </w:r>
    </w:p>
    <w:p w:rsidR="00C96007" w:rsidRPr="004C2890" w:rsidRDefault="00C96007" w:rsidP="00C96007">
      <w:pPr>
        <w:jc w:val="center"/>
        <w:rPr>
          <w:rFonts w:ascii="Arial" w:eastAsia="Times New Roman" w:hAnsi="Arial" w:cs="Arial"/>
          <w:sz w:val="24"/>
          <w:szCs w:val="24"/>
        </w:rPr>
      </w:pPr>
      <w:r w:rsidRPr="004C2890">
        <w:rPr>
          <w:rFonts w:ascii="Arial" w:eastAsia="Times New Roman" w:hAnsi="Arial" w:cs="Arial"/>
          <w:sz w:val="24"/>
          <w:szCs w:val="24"/>
        </w:rPr>
        <w:t xml:space="preserve"> </w:t>
      </w:r>
    </w:p>
    <w:p w:rsidR="00C96007" w:rsidRPr="004C2890" w:rsidRDefault="00C96007" w:rsidP="00C96007">
      <w:pPr>
        <w:jc w:val="center"/>
        <w:rPr>
          <w:rFonts w:ascii="Arial" w:eastAsia="Times New Roman" w:hAnsi="Arial" w:cs="Arial"/>
          <w:b/>
          <w:sz w:val="24"/>
          <w:szCs w:val="24"/>
        </w:rPr>
      </w:pPr>
      <w:r w:rsidRPr="004C2890">
        <w:rPr>
          <w:rFonts w:ascii="Arial" w:eastAsia="Times New Roman" w:hAnsi="Arial" w:cs="Arial"/>
          <w:b/>
          <w:sz w:val="24"/>
          <w:szCs w:val="24"/>
        </w:rPr>
        <w:t>Evaluation</w:t>
      </w:r>
    </w:p>
    <w:p w:rsidR="00C96007" w:rsidRPr="004C2890" w:rsidRDefault="00C96007" w:rsidP="00C96007">
      <w:pPr>
        <w:jc w:val="center"/>
        <w:rPr>
          <w:rFonts w:ascii="Arial" w:eastAsia="Times New Roman" w:hAnsi="Arial" w:cs="Arial"/>
          <w:b/>
          <w:sz w:val="24"/>
          <w:szCs w:val="24"/>
        </w:rPr>
      </w:pPr>
    </w:p>
    <w:p w:rsidR="00C96007" w:rsidRPr="004C2890" w:rsidRDefault="00C96007" w:rsidP="00C96007">
      <w:pPr>
        <w:rPr>
          <w:rFonts w:ascii="Arial" w:eastAsia="Times New Roman" w:hAnsi="Arial" w:cs="Arial"/>
          <w:sz w:val="24"/>
          <w:szCs w:val="24"/>
        </w:rPr>
      </w:pPr>
      <w:r>
        <w:rPr>
          <w:rFonts w:ascii="Arial" w:eastAsia="Times New Roman" w:hAnsi="Arial" w:cs="Arial"/>
          <w:bCs/>
          <w:sz w:val="24"/>
          <w:szCs w:val="24"/>
        </w:rPr>
        <w:t>Reviews are held annually by the Library Director</w:t>
      </w:r>
      <w:r w:rsidRPr="004C2890">
        <w:rPr>
          <w:rFonts w:ascii="Arial" w:eastAsia="Times New Roman" w:hAnsi="Arial" w:cs="Arial"/>
          <w:bCs/>
          <w:sz w:val="24"/>
          <w:szCs w:val="24"/>
        </w:rPr>
        <w:t>.</w:t>
      </w:r>
      <w:r w:rsidRPr="004C2890">
        <w:rPr>
          <w:rFonts w:ascii="Arial" w:eastAsia="Times New Roman" w:hAnsi="Arial" w:cs="Arial"/>
          <w:sz w:val="24"/>
          <w:szCs w:val="24"/>
        </w:rPr>
        <w:t xml:space="preserve">  </w:t>
      </w:r>
    </w:p>
    <w:p w:rsidR="00C96007" w:rsidRDefault="00C96007" w:rsidP="00C96007">
      <w:pPr>
        <w:rPr>
          <w:rFonts w:ascii="Arial" w:eastAsia="Times New Roman" w:hAnsi="Arial" w:cs="Arial"/>
          <w:sz w:val="24"/>
          <w:szCs w:val="24"/>
        </w:rPr>
      </w:pPr>
    </w:p>
    <w:p w:rsidR="00C96007" w:rsidRPr="004C2890" w:rsidRDefault="00C96007" w:rsidP="00C96007">
      <w:pPr>
        <w:keepNext/>
        <w:jc w:val="center"/>
        <w:outlineLvl w:val="0"/>
        <w:rPr>
          <w:rFonts w:ascii="Arial" w:eastAsia="Times New Roman" w:hAnsi="Arial" w:cs="Arial"/>
          <w:b/>
          <w:bCs/>
          <w:sz w:val="24"/>
          <w:szCs w:val="24"/>
        </w:rPr>
      </w:pPr>
      <w:r w:rsidRPr="004C2890">
        <w:rPr>
          <w:rFonts w:ascii="Arial" w:eastAsia="Times New Roman" w:hAnsi="Arial" w:cs="Arial"/>
          <w:b/>
          <w:bCs/>
          <w:sz w:val="24"/>
          <w:szCs w:val="24"/>
        </w:rPr>
        <w:t>Desirable Qualifications for Employment</w:t>
      </w:r>
    </w:p>
    <w:p w:rsidR="00C96007" w:rsidRPr="004C2890" w:rsidRDefault="00C96007" w:rsidP="00C96007">
      <w:pPr>
        <w:jc w:val="center"/>
        <w:rPr>
          <w:rFonts w:ascii="Arial" w:eastAsia="Times New Roman" w:hAnsi="Arial" w:cs="Arial"/>
          <w:b/>
          <w:bCs/>
          <w:sz w:val="24"/>
          <w:szCs w:val="24"/>
        </w:rPr>
      </w:pPr>
    </w:p>
    <w:p w:rsidR="00C96007" w:rsidRPr="004C2890" w:rsidRDefault="00C96007" w:rsidP="00C96007">
      <w:pPr>
        <w:rPr>
          <w:rFonts w:ascii="Arial" w:eastAsia="Times New Roman" w:hAnsi="Arial" w:cs="Arial"/>
          <w:sz w:val="24"/>
          <w:szCs w:val="24"/>
        </w:rPr>
      </w:pPr>
      <w:r w:rsidRPr="004C2890">
        <w:rPr>
          <w:rFonts w:ascii="Arial" w:eastAsia="Times New Roman" w:hAnsi="Arial" w:cs="Arial"/>
          <w:sz w:val="24"/>
          <w:szCs w:val="24"/>
        </w:rPr>
        <w:t>An employee in this position should have the equivalent of the following training and experience:</w:t>
      </w:r>
    </w:p>
    <w:p w:rsidR="00C96007" w:rsidRPr="004C2890" w:rsidRDefault="00C96007" w:rsidP="00C96007">
      <w:pPr>
        <w:rPr>
          <w:rFonts w:ascii="Arial" w:eastAsia="Times New Roman" w:hAnsi="Arial" w:cs="Arial"/>
          <w:sz w:val="24"/>
          <w:szCs w:val="24"/>
        </w:rPr>
      </w:pPr>
    </w:p>
    <w:p w:rsidR="00C96007" w:rsidRPr="004C2890" w:rsidRDefault="00C96007" w:rsidP="00C96007">
      <w:pPr>
        <w:numPr>
          <w:ilvl w:val="0"/>
          <w:numId w:val="3"/>
        </w:numPr>
        <w:rPr>
          <w:rFonts w:ascii="Arial" w:eastAsia="Times New Roman" w:hAnsi="Arial" w:cs="Arial"/>
          <w:sz w:val="24"/>
          <w:szCs w:val="24"/>
        </w:rPr>
      </w:pPr>
      <w:r w:rsidRPr="004C2890">
        <w:rPr>
          <w:rFonts w:ascii="Arial" w:eastAsia="Times New Roman" w:hAnsi="Arial" w:cs="Arial"/>
          <w:sz w:val="24"/>
          <w:szCs w:val="24"/>
        </w:rPr>
        <w:t>Preference will be given to some college training.</w:t>
      </w:r>
    </w:p>
    <w:p w:rsidR="00C96007" w:rsidRPr="004C2890" w:rsidRDefault="00C96007" w:rsidP="00C96007">
      <w:pPr>
        <w:numPr>
          <w:ilvl w:val="0"/>
          <w:numId w:val="3"/>
        </w:numPr>
        <w:rPr>
          <w:rFonts w:ascii="Arial" w:eastAsia="Times New Roman" w:hAnsi="Arial" w:cs="Arial"/>
          <w:sz w:val="24"/>
          <w:szCs w:val="24"/>
        </w:rPr>
      </w:pPr>
      <w:r w:rsidRPr="004C2890">
        <w:rPr>
          <w:rFonts w:ascii="Arial" w:eastAsia="Times New Roman" w:hAnsi="Arial" w:cs="Arial"/>
          <w:sz w:val="24"/>
          <w:szCs w:val="24"/>
        </w:rPr>
        <w:t>Able to work effectively with the public and other staff members.</w:t>
      </w:r>
    </w:p>
    <w:p w:rsidR="00C96007" w:rsidRPr="004C2890" w:rsidRDefault="00C96007" w:rsidP="00C96007">
      <w:pPr>
        <w:numPr>
          <w:ilvl w:val="0"/>
          <w:numId w:val="3"/>
        </w:numPr>
        <w:rPr>
          <w:rFonts w:ascii="Arial" w:eastAsia="Times New Roman" w:hAnsi="Arial" w:cs="Arial"/>
          <w:sz w:val="24"/>
          <w:szCs w:val="24"/>
        </w:rPr>
      </w:pPr>
      <w:r w:rsidRPr="004C2890">
        <w:rPr>
          <w:rFonts w:ascii="Arial" w:eastAsia="Times New Roman" w:hAnsi="Arial" w:cs="Arial"/>
          <w:sz w:val="24"/>
          <w:szCs w:val="24"/>
        </w:rPr>
        <w:t>Must be a team player.</w:t>
      </w:r>
    </w:p>
    <w:p w:rsidR="00C96007" w:rsidRPr="004C2890" w:rsidRDefault="00C96007" w:rsidP="00C96007">
      <w:pPr>
        <w:numPr>
          <w:ilvl w:val="0"/>
          <w:numId w:val="3"/>
        </w:numPr>
        <w:rPr>
          <w:rFonts w:ascii="Arial" w:eastAsia="Times New Roman" w:hAnsi="Arial" w:cs="Arial"/>
          <w:sz w:val="24"/>
          <w:szCs w:val="24"/>
        </w:rPr>
      </w:pPr>
      <w:r w:rsidRPr="004C2890">
        <w:rPr>
          <w:rFonts w:ascii="Arial" w:eastAsia="Times New Roman" w:hAnsi="Arial" w:cs="Arial"/>
          <w:sz w:val="24"/>
          <w:szCs w:val="24"/>
        </w:rPr>
        <w:t>Able to train and supervise the work of others.</w:t>
      </w:r>
    </w:p>
    <w:p w:rsidR="00C96007" w:rsidRPr="004C2890" w:rsidRDefault="00C96007" w:rsidP="00C96007">
      <w:pPr>
        <w:numPr>
          <w:ilvl w:val="0"/>
          <w:numId w:val="3"/>
        </w:numPr>
        <w:rPr>
          <w:rFonts w:ascii="Arial" w:eastAsia="Times New Roman" w:hAnsi="Arial" w:cs="Arial"/>
          <w:sz w:val="24"/>
          <w:szCs w:val="24"/>
        </w:rPr>
      </w:pPr>
      <w:r w:rsidRPr="004C2890">
        <w:rPr>
          <w:rFonts w:ascii="Arial" w:eastAsia="Times New Roman" w:hAnsi="Arial" w:cs="Arial"/>
          <w:sz w:val="24"/>
          <w:szCs w:val="24"/>
        </w:rPr>
        <w:t>Excellent written and verbal communication skills.</w:t>
      </w:r>
    </w:p>
    <w:p w:rsidR="00C96007" w:rsidRPr="004C2890" w:rsidRDefault="00C96007" w:rsidP="00C96007">
      <w:pPr>
        <w:numPr>
          <w:ilvl w:val="0"/>
          <w:numId w:val="3"/>
        </w:numPr>
        <w:rPr>
          <w:rFonts w:ascii="Arial" w:eastAsia="Times New Roman" w:hAnsi="Arial" w:cs="Arial"/>
          <w:sz w:val="24"/>
          <w:szCs w:val="24"/>
        </w:rPr>
      </w:pPr>
      <w:r w:rsidRPr="004C2890">
        <w:rPr>
          <w:rFonts w:ascii="Arial" w:eastAsia="Times New Roman" w:hAnsi="Arial" w:cs="Arial"/>
          <w:sz w:val="24"/>
          <w:szCs w:val="24"/>
        </w:rPr>
        <w:t>Reasonable knowledge of library operations, practices and procedures.</w:t>
      </w:r>
    </w:p>
    <w:p w:rsidR="004360C4" w:rsidRPr="00C96007" w:rsidRDefault="00C96007" w:rsidP="00C96007">
      <w:pPr>
        <w:numPr>
          <w:ilvl w:val="0"/>
          <w:numId w:val="3"/>
        </w:numPr>
        <w:rPr>
          <w:rFonts w:ascii="Arial" w:eastAsia="Times New Roman" w:hAnsi="Arial" w:cs="Arial"/>
          <w:b/>
          <w:bCs/>
          <w:sz w:val="24"/>
          <w:szCs w:val="24"/>
        </w:rPr>
      </w:pPr>
      <w:r w:rsidRPr="004C2890">
        <w:rPr>
          <w:rFonts w:ascii="Arial" w:eastAsia="Times New Roman" w:hAnsi="Arial" w:cs="Arial"/>
          <w:sz w:val="24"/>
          <w:szCs w:val="24"/>
        </w:rPr>
        <w:t>Skill in the use of computers and standard office equipment.</w:t>
      </w:r>
      <w:r w:rsidRPr="004C2890">
        <w:rPr>
          <w:rFonts w:ascii="Arial" w:eastAsia="Times New Roman" w:hAnsi="Arial" w:cs="Arial"/>
          <w:b/>
          <w:bCs/>
          <w:sz w:val="24"/>
          <w:szCs w:val="24"/>
        </w:rPr>
        <w:t xml:space="preserve"> </w:t>
      </w:r>
      <w:bookmarkStart w:id="0" w:name="_GoBack"/>
      <w:bookmarkEnd w:id="0"/>
    </w:p>
    <w:sectPr w:rsidR="004360C4" w:rsidRPr="00C96007" w:rsidSect="00B35A71">
      <w:pgSz w:w="12240" w:h="15840"/>
      <w:pgMar w:top="864"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296B"/>
    <w:multiLevelType w:val="hybridMultilevel"/>
    <w:tmpl w:val="01986122"/>
    <w:lvl w:ilvl="0" w:tplc="1B60BAC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A91222"/>
    <w:multiLevelType w:val="hybridMultilevel"/>
    <w:tmpl w:val="4E626A44"/>
    <w:lvl w:ilvl="0" w:tplc="477230D2">
      <w:start w:val="1"/>
      <w:numFmt w:val="decimal"/>
      <w:lvlText w:val="%1."/>
      <w:lvlJc w:val="left"/>
      <w:pPr>
        <w:tabs>
          <w:tab w:val="num" w:pos="1110"/>
        </w:tabs>
        <w:ind w:left="1110" w:hanging="795"/>
      </w:pPr>
      <w:rPr>
        <w:rFonts w:hint="default"/>
      </w:rPr>
    </w:lvl>
    <w:lvl w:ilvl="1" w:tplc="04090019" w:tentative="1">
      <w:start w:val="1"/>
      <w:numFmt w:val="lowerLetter"/>
      <w:lvlText w:val="%2."/>
      <w:lvlJc w:val="left"/>
      <w:pPr>
        <w:tabs>
          <w:tab w:val="num" w:pos="1395"/>
        </w:tabs>
        <w:ind w:left="1395" w:hanging="360"/>
      </w:pPr>
    </w:lvl>
    <w:lvl w:ilvl="2" w:tplc="0409001B" w:tentative="1">
      <w:start w:val="1"/>
      <w:numFmt w:val="lowerRoman"/>
      <w:lvlText w:val="%3."/>
      <w:lvlJc w:val="right"/>
      <w:pPr>
        <w:tabs>
          <w:tab w:val="num" w:pos="2115"/>
        </w:tabs>
        <w:ind w:left="2115" w:hanging="180"/>
      </w:pPr>
    </w:lvl>
    <w:lvl w:ilvl="3" w:tplc="0409000F" w:tentative="1">
      <w:start w:val="1"/>
      <w:numFmt w:val="decimal"/>
      <w:lvlText w:val="%4."/>
      <w:lvlJc w:val="left"/>
      <w:pPr>
        <w:tabs>
          <w:tab w:val="num" w:pos="2835"/>
        </w:tabs>
        <w:ind w:left="2835" w:hanging="360"/>
      </w:pPr>
    </w:lvl>
    <w:lvl w:ilvl="4" w:tplc="04090019" w:tentative="1">
      <w:start w:val="1"/>
      <w:numFmt w:val="lowerLetter"/>
      <w:lvlText w:val="%5."/>
      <w:lvlJc w:val="left"/>
      <w:pPr>
        <w:tabs>
          <w:tab w:val="num" w:pos="3555"/>
        </w:tabs>
        <w:ind w:left="3555" w:hanging="360"/>
      </w:pPr>
    </w:lvl>
    <w:lvl w:ilvl="5" w:tplc="0409001B" w:tentative="1">
      <w:start w:val="1"/>
      <w:numFmt w:val="lowerRoman"/>
      <w:lvlText w:val="%6."/>
      <w:lvlJc w:val="right"/>
      <w:pPr>
        <w:tabs>
          <w:tab w:val="num" w:pos="4275"/>
        </w:tabs>
        <w:ind w:left="4275" w:hanging="180"/>
      </w:pPr>
    </w:lvl>
    <w:lvl w:ilvl="6" w:tplc="0409000F" w:tentative="1">
      <w:start w:val="1"/>
      <w:numFmt w:val="decimal"/>
      <w:lvlText w:val="%7."/>
      <w:lvlJc w:val="left"/>
      <w:pPr>
        <w:tabs>
          <w:tab w:val="num" w:pos="4995"/>
        </w:tabs>
        <w:ind w:left="4995" w:hanging="360"/>
      </w:pPr>
    </w:lvl>
    <w:lvl w:ilvl="7" w:tplc="04090019" w:tentative="1">
      <w:start w:val="1"/>
      <w:numFmt w:val="lowerLetter"/>
      <w:lvlText w:val="%8."/>
      <w:lvlJc w:val="left"/>
      <w:pPr>
        <w:tabs>
          <w:tab w:val="num" w:pos="5715"/>
        </w:tabs>
        <w:ind w:left="5715" w:hanging="360"/>
      </w:pPr>
    </w:lvl>
    <w:lvl w:ilvl="8" w:tplc="0409001B" w:tentative="1">
      <w:start w:val="1"/>
      <w:numFmt w:val="lowerRoman"/>
      <w:lvlText w:val="%9."/>
      <w:lvlJc w:val="right"/>
      <w:pPr>
        <w:tabs>
          <w:tab w:val="num" w:pos="6435"/>
        </w:tabs>
        <w:ind w:left="6435" w:hanging="180"/>
      </w:pPr>
    </w:lvl>
  </w:abstractNum>
  <w:abstractNum w:abstractNumId="2">
    <w:nsid w:val="520134CA"/>
    <w:multiLevelType w:val="hybridMultilevel"/>
    <w:tmpl w:val="51B4C556"/>
    <w:lvl w:ilvl="0" w:tplc="29FAD8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13632F0"/>
    <w:multiLevelType w:val="hybridMultilevel"/>
    <w:tmpl w:val="4496C130"/>
    <w:lvl w:ilvl="0" w:tplc="666EE11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007"/>
    <w:rsid w:val="004360C4"/>
    <w:rsid w:val="00B35A71"/>
    <w:rsid w:val="00C96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007"/>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007"/>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dc:creator>
  <cp:lastModifiedBy>director</cp:lastModifiedBy>
  <cp:revision>1</cp:revision>
  <dcterms:created xsi:type="dcterms:W3CDTF">2019-03-20T21:05:00Z</dcterms:created>
  <dcterms:modified xsi:type="dcterms:W3CDTF">2019-03-20T21:06:00Z</dcterms:modified>
</cp:coreProperties>
</file>